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D" w:rsidRPr="005260CD" w:rsidRDefault="005260CD" w:rsidP="005260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этап), 2016-2017 учебный год</w:t>
      </w:r>
    </w:p>
    <w:p w:rsidR="005260CD" w:rsidRPr="005260CD" w:rsidRDefault="005260CD" w:rsidP="005260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60CD">
        <w:rPr>
          <w:rFonts w:ascii="Times New Roman" w:hAnsi="Times New Roman" w:cs="Times New Roman"/>
          <w:b/>
          <w:sz w:val="20"/>
          <w:szCs w:val="20"/>
        </w:rPr>
        <w:t>9 класс, 45 минут</w:t>
      </w:r>
      <w:r>
        <w:rPr>
          <w:rFonts w:ascii="Times New Roman" w:hAnsi="Times New Roman" w:cs="Times New Roman"/>
          <w:b/>
          <w:sz w:val="20"/>
          <w:szCs w:val="20"/>
        </w:rPr>
        <w:t xml:space="preserve"> (ключ)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один правильный вариант ответа: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Конвенция о правах ребёнка?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А) 1989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Б) 1979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В) 1948 г.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Г) 2006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495C">
              <w:rPr>
                <w:rFonts w:ascii="Times New Roman" w:hAnsi="Times New Roman" w:cs="Times New Roman"/>
                <w:sz w:val="20"/>
                <w:szCs w:val="20"/>
              </w:rPr>
              <w:t>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Какое утверждение соответствует Конституции Российской Федерации?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в республиках, входящих в состав Российской Федерации, может устанавливаться обязательная религия в зависимости от национальных особенностей;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в Российской Федерации религиозные объединения находятся в непосредственной зависимости от государства;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в Российской Федерации никакая религия не может устанавливаться в качестве государственной или обязательной;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в Российской Федерации разрешено установление идеологии в качестве обязательной как направление политической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не подлежит уголовной ответственности во всех случаях: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несовершеннолетний;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лицо, впервые совершившее преступление;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невменяемый.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Конституции РФ Государственная Дума РФ состоит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320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400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420 депутатов;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450 депутатов.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Конституцией РФ объявление амнистии относится к полномочиям: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Президента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Государственной Думы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Совета Федерации;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Конституционного Суда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Русская Православная Церковь является: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государственным учреждением;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некоммерческой организацией;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государственным органом;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общественным объединением.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 в отличие от морали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видом социальных норм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регулирует поведение людей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поддерживается силой государства</w:t>
            </w:r>
          </w:p>
          <w:p w:rsidR="005260CD" w:rsidRPr="005260CD" w:rsidRDefault="009454CB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5260CD"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обращено ко всему обществу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Какой теории возникновения государства придерживался Г. </w:t>
            </w:r>
            <w:proofErr w:type="spell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Гроций</w:t>
            </w:r>
            <w:proofErr w:type="spell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патриархальная;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классовая;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договорная;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психологическая.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Гражданским кодексом РФ срок исковой давности на требования о защите личных неимущественных прав: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составляет 3 года;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составляет 5 лет;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составляет 10 лет.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Конституции РФ Конституционный Суд РФ состоит 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10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12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15 судей;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19 судей.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 соответствии с Семейным кодексом РФ расторжение брака производится в судебном порядке: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5D3D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 предложение одним или несколькими словами: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___________   ____________ установленного образца является основным документом о трудовой деятельности и трудовом стаже работника.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Трудовая книжка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(за любой другой ответ – 0 баллов)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Правоспособность гражданина возникает  ____________ и прекращается  _____________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рождения</w:t>
            </w:r>
          </w:p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его смертью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260CD" w:rsidRPr="005260CD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под угрозой применения какого-либо наказания (насильственного воздействия) – это _______________  ______</w:t>
            </w:r>
            <w:proofErr w:type="gramStart"/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принудительный труд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260CD" w:rsidRPr="005260CD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задачу</w:t>
            </w:r>
            <w:r w:rsidRPr="005260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не прав.</w:t>
            </w:r>
          </w:p>
          <w:p w:rsid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на другую работу</w:t>
            </w:r>
            <w:r w:rsidR="005D3DF2">
              <w:rPr>
                <w:rFonts w:ascii="Times New Roman" w:hAnsi="Times New Roman" w:cs="Times New Roman"/>
                <w:sz w:val="20"/>
                <w:szCs w:val="20"/>
              </w:rPr>
              <w:t xml:space="preserve"> допускается только с письменного согласия работника.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F2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  <w:p w:rsidR="005260CD" w:rsidRPr="00CD118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CD118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D3DF2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 за правильное обоснование)</w:t>
            </w:r>
          </w:p>
        </w:tc>
      </w:tr>
      <w:tr w:rsidR="005260CD" w:rsidRPr="005260CD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5260CD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аббревиатуры: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 xml:space="preserve">ЕСПЧ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Суд по правам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МОТ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D3DF2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Международная организация труда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260CD" w:rsidRPr="005260CD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0CD" w:rsidRPr="005260CD" w:rsidRDefault="005260CD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0CD">
              <w:rPr>
                <w:rFonts w:ascii="Times New Roman" w:hAnsi="Times New Roman" w:cs="Times New Roman"/>
                <w:sz w:val="20"/>
                <w:szCs w:val="20"/>
              </w:rPr>
              <w:t>ГПК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Гражданско-процессуальный кодекс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CD" w:rsidRPr="005260CD" w:rsidRDefault="005D3DF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260CD" w:rsidRPr="005260CD" w:rsidRDefault="005260CD" w:rsidP="005260C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F7BCA" w:rsidRPr="005D3DF2" w:rsidRDefault="005D3DF2" w:rsidP="005D3DF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D3DF2">
        <w:rPr>
          <w:rFonts w:ascii="Times New Roman" w:hAnsi="Times New Roman" w:cs="Times New Roman"/>
          <w:b/>
          <w:sz w:val="20"/>
          <w:szCs w:val="20"/>
        </w:rPr>
        <w:t>Максимальное количество баллов – 25.</w:t>
      </w:r>
    </w:p>
    <w:p w:rsidR="005D3DF2" w:rsidRDefault="005D3DF2" w:rsidP="008F7BCA">
      <w:pPr>
        <w:spacing w:line="240" w:lineRule="auto"/>
        <w:rPr>
          <w:rFonts w:ascii="Times New Roman" w:hAnsi="Times New Roman" w:cs="Times New Roman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54CB" w:rsidRDefault="009454CB" w:rsidP="004D001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9454CB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28F1"/>
    <w:rsid w:val="00174036"/>
    <w:rsid w:val="003D22B5"/>
    <w:rsid w:val="00405119"/>
    <w:rsid w:val="00416D30"/>
    <w:rsid w:val="0042495C"/>
    <w:rsid w:val="00425E34"/>
    <w:rsid w:val="00470A3D"/>
    <w:rsid w:val="004D001B"/>
    <w:rsid w:val="005260CD"/>
    <w:rsid w:val="005D3DF2"/>
    <w:rsid w:val="008826DD"/>
    <w:rsid w:val="008F7BCA"/>
    <w:rsid w:val="009311C1"/>
    <w:rsid w:val="009454CB"/>
    <w:rsid w:val="00945BDA"/>
    <w:rsid w:val="00A11B77"/>
    <w:rsid w:val="00A160D6"/>
    <w:rsid w:val="00CD118D"/>
    <w:rsid w:val="00CE005D"/>
    <w:rsid w:val="00D00158"/>
    <w:rsid w:val="00D73CA4"/>
    <w:rsid w:val="00DA1152"/>
    <w:rsid w:val="00E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HP 635</cp:lastModifiedBy>
  <cp:revision>7</cp:revision>
  <dcterms:created xsi:type="dcterms:W3CDTF">2016-09-27T15:39:00Z</dcterms:created>
  <dcterms:modified xsi:type="dcterms:W3CDTF">2016-09-28T08:20:00Z</dcterms:modified>
</cp:coreProperties>
</file>